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 Administrativa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7 -tramo inicial-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Mantenimiento, Producción y Serv. Grales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 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20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E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D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qlIGwZIDAQuR0dqYgSqj/LVZg==">CgMxLjA4AHIhMW5IREhpTy1DdnRjV2tDSlpwbVU4WlN5TElzNGVzNG8x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